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2B50" w:rsidRDefault="006E2B50"/>
    <w:p w:rsidR="00E00D14" w:rsidRDefault="00E00D14"/>
    <w:p w:rsidR="00E00D14" w:rsidRDefault="00E00D14"/>
    <w:p w:rsidR="00E00D14" w:rsidRDefault="00E00D14" w:rsidP="00E00D14">
      <w:pPr>
        <w:rPr>
          <w:rFonts w:ascii="Calibri" w:hAnsi="Calibri"/>
          <w:b/>
          <w:sz w:val="24"/>
        </w:rPr>
      </w:pPr>
      <w:r w:rsidRPr="004B4D60">
        <w:rPr>
          <w:rFonts w:ascii="Calibri" w:hAnsi="Calibri"/>
          <w:b/>
          <w:sz w:val="24"/>
        </w:rPr>
        <w:t xml:space="preserve">Michael </w:t>
      </w:r>
      <w:proofErr w:type="spellStart"/>
      <w:r w:rsidRPr="004B4D60">
        <w:rPr>
          <w:rFonts w:ascii="Calibri" w:hAnsi="Calibri"/>
          <w:b/>
          <w:sz w:val="24"/>
        </w:rPr>
        <w:t>Kern</w:t>
      </w:r>
      <w:proofErr w:type="spellEnd"/>
      <w:r w:rsidRPr="004B4D60">
        <w:rPr>
          <w:rFonts w:ascii="Calibri" w:hAnsi="Calibri"/>
          <w:b/>
          <w:sz w:val="24"/>
        </w:rPr>
        <w:t xml:space="preserve">  </w:t>
      </w:r>
    </w:p>
    <w:p w:rsidR="00E00D14" w:rsidRDefault="00E00D14" w:rsidP="00E00D14">
      <w:pPr>
        <w:rPr>
          <w:rFonts w:ascii="Calibri" w:hAnsi="Calibri"/>
          <w:b/>
          <w:sz w:val="24"/>
        </w:rPr>
      </w:pPr>
      <w:r>
        <w:rPr>
          <w:rFonts w:ascii="Calibri" w:hAnsi="Calibri"/>
          <w:b/>
          <w:sz w:val="24"/>
        </w:rPr>
        <w:t>Né en 1976.</w:t>
      </w:r>
    </w:p>
    <w:p w:rsidR="00E00D14" w:rsidRDefault="00E00D14" w:rsidP="00E00D14">
      <w:pPr>
        <w:rPr>
          <w:rFonts w:ascii="Calibri" w:hAnsi="Calibri"/>
          <w:sz w:val="24"/>
        </w:rPr>
      </w:pPr>
    </w:p>
    <w:p w:rsidR="00E00D14" w:rsidRDefault="00E00D14" w:rsidP="00E00D14">
      <w:pPr>
        <w:rPr>
          <w:rFonts w:ascii="Calibri" w:hAnsi="Calibri"/>
          <w:sz w:val="24"/>
        </w:rPr>
      </w:pPr>
      <w:r>
        <w:rPr>
          <w:rFonts w:ascii="Calibri" w:hAnsi="Calibri"/>
          <w:sz w:val="24"/>
        </w:rPr>
        <w:t>Diplômé de l’école des beaux-arts ainsi que de l’Université des langues et cultures de Pékin, il entretient depuis 1998 une étroite relation avec la Chine.</w:t>
      </w:r>
    </w:p>
    <w:p w:rsidR="00E00D14" w:rsidRDefault="00E00D14" w:rsidP="00E00D14">
      <w:pPr>
        <w:rPr>
          <w:rFonts w:ascii="Calibri" w:hAnsi="Calibri"/>
          <w:sz w:val="24"/>
        </w:rPr>
      </w:pPr>
      <w:r>
        <w:rPr>
          <w:rFonts w:ascii="Calibri" w:hAnsi="Calibri"/>
          <w:sz w:val="24"/>
        </w:rPr>
        <w:t xml:space="preserve">Michael </w:t>
      </w:r>
      <w:proofErr w:type="spellStart"/>
      <w:r>
        <w:rPr>
          <w:rFonts w:ascii="Calibri" w:hAnsi="Calibri"/>
          <w:sz w:val="24"/>
        </w:rPr>
        <w:t>Kern</w:t>
      </w:r>
      <w:proofErr w:type="spellEnd"/>
      <w:r>
        <w:rPr>
          <w:rFonts w:ascii="Calibri" w:hAnsi="Calibri"/>
          <w:sz w:val="24"/>
        </w:rPr>
        <w:t xml:space="preserve"> visite, déambule et se laisse parcourir par les voies qu’il emprunte, il se promène dans la rue et prend des photos qui ne sont pas anecdotiques, il photographie juste ce qu’il voit. Ce mélange de perceptions et d’impressions sont les éléments qui composent son travail photographique.</w:t>
      </w:r>
    </w:p>
    <w:p w:rsidR="00E00D14" w:rsidRDefault="00E00D14" w:rsidP="00E00D14">
      <w:pPr>
        <w:rPr>
          <w:rFonts w:ascii="Calibri" w:hAnsi="Calibri"/>
          <w:sz w:val="24"/>
        </w:rPr>
      </w:pPr>
    </w:p>
    <w:p w:rsidR="00E00D14" w:rsidRDefault="00E00D14" w:rsidP="00E00D14">
      <w:pPr>
        <w:rPr>
          <w:rFonts w:ascii="Calibri" w:hAnsi="Calibri"/>
          <w:sz w:val="24"/>
        </w:rPr>
      </w:pPr>
      <w:r>
        <w:rPr>
          <w:rFonts w:ascii="Calibri" w:hAnsi="Calibri"/>
          <w:sz w:val="24"/>
        </w:rPr>
        <w:t xml:space="preserve">« J’ai cherché la Chine, celle du </w:t>
      </w:r>
      <w:r w:rsidRPr="00FE42BD">
        <w:rPr>
          <w:rFonts w:ascii="Calibri" w:hAnsi="Calibri"/>
          <w:i/>
          <w:sz w:val="24"/>
        </w:rPr>
        <w:t>Wuwei</w:t>
      </w:r>
      <w:r>
        <w:rPr>
          <w:rFonts w:ascii="Calibri" w:hAnsi="Calibri"/>
          <w:sz w:val="24"/>
        </w:rPr>
        <w:t xml:space="preserve"> de Lao Zi, du </w:t>
      </w:r>
      <w:r w:rsidRPr="00FE42BD">
        <w:rPr>
          <w:rFonts w:ascii="Calibri" w:hAnsi="Calibri"/>
          <w:i/>
          <w:sz w:val="24"/>
        </w:rPr>
        <w:t>non-agir</w:t>
      </w:r>
      <w:r>
        <w:rPr>
          <w:rFonts w:ascii="Calibri" w:hAnsi="Calibri"/>
          <w:sz w:val="24"/>
        </w:rPr>
        <w:t> ; la Chine de la pensée vaine et absolue.</w:t>
      </w:r>
    </w:p>
    <w:p w:rsidR="00E00D14" w:rsidRDefault="00E00D14" w:rsidP="00E00D14">
      <w:pPr>
        <w:rPr>
          <w:rFonts w:ascii="Calibri" w:hAnsi="Calibri"/>
          <w:sz w:val="24"/>
        </w:rPr>
      </w:pPr>
      <w:r>
        <w:rPr>
          <w:rFonts w:ascii="Calibri" w:hAnsi="Calibri"/>
          <w:sz w:val="24"/>
        </w:rPr>
        <w:t>J’ai cherché la distance, la bonne distance, sans thèmes précis, autre qu’une déambulation extatique, me permettant d’apprivoiser les mutations convulsives d’un ailleurs devenu chez soi…</w:t>
      </w:r>
    </w:p>
    <w:p w:rsidR="00E00D14" w:rsidRDefault="00E00D14" w:rsidP="00E00D14">
      <w:pPr>
        <w:rPr>
          <w:rFonts w:ascii="Calibri" w:hAnsi="Calibri"/>
          <w:sz w:val="24"/>
        </w:rPr>
      </w:pPr>
      <w:r>
        <w:rPr>
          <w:rFonts w:ascii="Calibri" w:hAnsi="Calibri"/>
          <w:sz w:val="24"/>
        </w:rPr>
        <w:t>Une errance chinoise mêlant illusions et réalité, dévoilant un langage polysémique fait d’impressions et d’interrogations.</w:t>
      </w:r>
    </w:p>
    <w:p w:rsidR="00E00D14" w:rsidRDefault="00E00D14" w:rsidP="00E00D14">
      <w:pPr>
        <w:rPr>
          <w:rFonts w:ascii="Calibri" w:hAnsi="Calibri"/>
          <w:sz w:val="24"/>
        </w:rPr>
      </w:pPr>
      <w:r>
        <w:rPr>
          <w:rFonts w:ascii="Calibri" w:hAnsi="Calibri"/>
          <w:sz w:val="24"/>
        </w:rPr>
        <w:t>Mes recherches se sont imprégnées de mes questionnements personnel vis-à-vis de mon environnement, pour finalement désigner, ce qui me semble le moteur de ce pays : la spiritualité ».</w:t>
      </w:r>
    </w:p>
    <w:p w:rsidR="00653E8A" w:rsidRDefault="00653E8A" w:rsidP="00E00D14">
      <w:pPr>
        <w:rPr>
          <w:rFonts w:ascii="Calibri" w:hAnsi="Calibri"/>
          <w:sz w:val="24"/>
        </w:rPr>
      </w:pPr>
    </w:p>
    <w:p w:rsidR="00653E8A" w:rsidRDefault="00653E8A" w:rsidP="00E00D14">
      <w:pPr>
        <w:rPr>
          <w:rFonts w:ascii="Calibri" w:hAnsi="Calibri"/>
          <w:sz w:val="24"/>
        </w:rPr>
      </w:pPr>
    </w:p>
    <w:p w:rsidR="00653E8A" w:rsidRDefault="00653E8A" w:rsidP="00653E8A">
      <w:pPr>
        <w:pStyle w:val="txtbasic"/>
        <w:rPr>
          <w:rFonts w:ascii="Calibri" w:hAnsi="Calibri"/>
          <w:sz w:val="22"/>
          <w:szCs w:val="22"/>
        </w:rPr>
      </w:pPr>
      <w:r w:rsidRPr="002144D4">
        <w:rPr>
          <w:rFonts w:ascii="Calibri" w:hAnsi="Calibri"/>
          <w:sz w:val="22"/>
          <w:szCs w:val="22"/>
        </w:rPr>
        <w:t xml:space="preserve">Michael </w:t>
      </w:r>
      <w:proofErr w:type="spellStart"/>
      <w:r w:rsidRPr="002144D4">
        <w:rPr>
          <w:rFonts w:ascii="Calibri" w:hAnsi="Calibri"/>
          <w:sz w:val="22"/>
          <w:szCs w:val="22"/>
        </w:rPr>
        <w:t>Kern</w:t>
      </w:r>
      <w:proofErr w:type="spellEnd"/>
      <w:r w:rsidRPr="002144D4">
        <w:rPr>
          <w:rFonts w:ascii="Calibri" w:hAnsi="Calibri"/>
          <w:sz w:val="22"/>
          <w:szCs w:val="22"/>
        </w:rPr>
        <w:t xml:space="preserve"> est né en 1976. Diplômé de l'école des Beaux-arts ainsi que de l'Université des langues et cultures de Pékin, il entretient depuis 1998 une étroite relation avec la Chine.</w:t>
      </w:r>
      <w:r w:rsidRPr="002144D4">
        <w:rPr>
          <w:rFonts w:ascii="Calibri" w:hAnsi="Calibri"/>
          <w:sz w:val="22"/>
          <w:szCs w:val="22"/>
        </w:rPr>
        <w:br/>
        <w:t xml:space="preserve">Michael </w:t>
      </w:r>
      <w:proofErr w:type="spellStart"/>
      <w:r w:rsidRPr="002144D4">
        <w:rPr>
          <w:rFonts w:ascii="Calibri" w:hAnsi="Calibri"/>
          <w:sz w:val="22"/>
          <w:szCs w:val="22"/>
        </w:rPr>
        <w:t>Kern</w:t>
      </w:r>
      <w:proofErr w:type="spellEnd"/>
      <w:r w:rsidRPr="002144D4">
        <w:rPr>
          <w:rFonts w:ascii="Calibri" w:hAnsi="Calibri"/>
          <w:sz w:val="22"/>
          <w:szCs w:val="22"/>
        </w:rPr>
        <w:t xml:space="preserve"> est lauréat du prix jeunes ta</w:t>
      </w:r>
      <w:r>
        <w:rPr>
          <w:rFonts w:ascii="Calibri" w:hAnsi="Calibri"/>
          <w:sz w:val="22"/>
          <w:szCs w:val="22"/>
        </w:rPr>
        <w:t>lents de la ville de Biarritz, e</w:t>
      </w:r>
      <w:r w:rsidRPr="002144D4">
        <w:rPr>
          <w:rFonts w:ascii="Calibri" w:hAnsi="Calibri"/>
          <w:sz w:val="22"/>
          <w:szCs w:val="22"/>
        </w:rPr>
        <w:t>t a obtenu depuis 2002, divers prix pour ses recherches photographiques en Chine.</w:t>
      </w:r>
    </w:p>
    <w:p w:rsidR="00653E8A" w:rsidRPr="002144D4" w:rsidRDefault="00653E8A" w:rsidP="00653E8A">
      <w:pPr>
        <w:pStyle w:val="txtbasic"/>
        <w:rPr>
          <w:rFonts w:ascii="Calibri" w:hAnsi="Calibri"/>
          <w:sz w:val="22"/>
          <w:szCs w:val="22"/>
        </w:rPr>
      </w:pPr>
      <w:r w:rsidRPr="002144D4">
        <w:rPr>
          <w:rFonts w:ascii="Calibri" w:hAnsi="Calibri"/>
          <w:sz w:val="22"/>
          <w:szCs w:val="22"/>
        </w:rPr>
        <w:t>J’ai cherché la Chine, celle du «</w:t>
      </w:r>
      <w:proofErr w:type="spellStart"/>
      <w:r w:rsidRPr="002144D4">
        <w:rPr>
          <w:rFonts w:ascii="Calibri" w:hAnsi="Calibri"/>
          <w:sz w:val="22"/>
          <w:szCs w:val="22"/>
        </w:rPr>
        <w:t>WuWei</w:t>
      </w:r>
      <w:proofErr w:type="spellEnd"/>
      <w:r w:rsidRPr="002144D4">
        <w:rPr>
          <w:rFonts w:ascii="Calibri" w:hAnsi="Calibri"/>
          <w:sz w:val="22"/>
          <w:szCs w:val="22"/>
        </w:rPr>
        <w:t>» de Lao Zi, du «non-agir»; la Chine de la pensée vaine et absolue.</w:t>
      </w:r>
      <w:r w:rsidRPr="002144D4">
        <w:rPr>
          <w:rFonts w:ascii="Calibri" w:hAnsi="Calibri"/>
          <w:sz w:val="22"/>
          <w:szCs w:val="22"/>
        </w:rPr>
        <w:br/>
        <w:t xml:space="preserve">J’ai cherché dans le film des jours et des nuits, à travers des lieux, des visages, des actes rituels, un sens commun </w:t>
      </w:r>
      <w:proofErr w:type="spellStart"/>
      <w:r w:rsidRPr="002144D4">
        <w:rPr>
          <w:rFonts w:ascii="Calibri" w:hAnsi="Calibri"/>
          <w:sz w:val="22"/>
          <w:szCs w:val="22"/>
        </w:rPr>
        <w:t>a</w:t>
      </w:r>
      <w:proofErr w:type="spellEnd"/>
      <w:r w:rsidRPr="002144D4">
        <w:rPr>
          <w:rFonts w:ascii="Calibri" w:hAnsi="Calibri"/>
          <w:sz w:val="22"/>
          <w:szCs w:val="22"/>
        </w:rPr>
        <w:t xml:space="preserve"> l’humanité.</w:t>
      </w:r>
      <w:r w:rsidRPr="002144D4">
        <w:rPr>
          <w:rFonts w:ascii="Calibri" w:hAnsi="Calibri"/>
          <w:sz w:val="22"/>
          <w:szCs w:val="22"/>
        </w:rPr>
        <w:br/>
        <w:t>J’ai cherché la distance, la bonne distance, sans thèmes précis, autre qu’une déambulation extatique, me permettant d’apprivoiser les mutations convulsives d’un ailleurs devenue chez soi…</w:t>
      </w:r>
      <w:r w:rsidRPr="002144D4">
        <w:rPr>
          <w:rFonts w:ascii="Calibri" w:hAnsi="Calibri"/>
          <w:sz w:val="22"/>
          <w:szCs w:val="22"/>
        </w:rPr>
        <w:br/>
        <w:t>Une errance Chinoise à épisodes, de 1998 à 2004, mêlant illusions et réalité, dévoilant un langage polysémique fait d’impressions et d’interrogations.</w:t>
      </w:r>
      <w:r w:rsidRPr="002144D4">
        <w:rPr>
          <w:rFonts w:ascii="Calibri" w:hAnsi="Calibri"/>
          <w:sz w:val="22"/>
          <w:szCs w:val="22"/>
        </w:rPr>
        <w:br/>
        <w:t>Un «miroir qui se souvient», reflétant la poésie d’instants privilégiés, partagés en un souffle silencieux, de l’autre côté du monde. </w:t>
      </w:r>
    </w:p>
    <w:p w:rsidR="00653E8A" w:rsidRDefault="00653E8A" w:rsidP="00653E8A">
      <w:pPr>
        <w:pStyle w:val="NormalWeb"/>
        <w:rPr>
          <w:rFonts w:ascii="Calibri" w:hAnsi="Calibri"/>
          <w:sz w:val="22"/>
          <w:szCs w:val="22"/>
        </w:rPr>
      </w:pPr>
    </w:p>
    <w:p w:rsidR="00653E8A" w:rsidRDefault="00653E8A" w:rsidP="00E00D14">
      <w:pPr>
        <w:rPr>
          <w:rFonts w:ascii="Calibri" w:hAnsi="Calibri"/>
          <w:sz w:val="24"/>
        </w:rPr>
      </w:pPr>
      <w:bookmarkStart w:id="0" w:name="_GoBack"/>
      <w:bookmarkEnd w:id="0"/>
    </w:p>
    <w:p w:rsidR="00E00D14" w:rsidRDefault="00E00D14" w:rsidP="00E00D14">
      <w:pPr>
        <w:rPr>
          <w:rFonts w:ascii="Calibri" w:hAnsi="Calibri"/>
          <w:sz w:val="24"/>
        </w:rPr>
      </w:pPr>
    </w:p>
    <w:p w:rsidR="00E00D14" w:rsidRDefault="00E00D14"/>
    <w:sectPr w:rsidR="00E00D1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0D14"/>
    <w:rsid w:val="00653E8A"/>
    <w:rsid w:val="006E2B50"/>
    <w:rsid w:val="00E00D1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0D14"/>
    <w:pPr>
      <w:spacing w:after="0" w:line="240" w:lineRule="auto"/>
    </w:pPr>
    <w:rPr>
      <w:rFonts w:ascii="Times New Roman" w:eastAsia="Times New Roman" w:hAnsi="Times New Roman" w:cs="Times New Roman"/>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653E8A"/>
    <w:pPr>
      <w:spacing w:before="100" w:beforeAutospacing="1" w:after="100" w:afterAutospacing="1"/>
    </w:pPr>
    <w:rPr>
      <w:sz w:val="24"/>
    </w:rPr>
  </w:style>
  <w:style w:type="paragraph" w:customStyle="1" w:styleId="txtbasic">
    <w:name w:val="txtbasic"/>
    <w:basedOn w:val="Normal"/>
    <w:rsid w:val="00653E8A"/>
    <w:pPr>
      <w:spacing w:before="100" w:beforeAutospacing="1" w:after="100" w:afterAutospacing="1"/>
    </w:pPr>
    <w:rPr>
      <w:rFonts w:ascii="Arial" w:hAnsi="Arial" w:cs="Arial"/>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0D14"/>
    <w:pPr>
      <w:spacing w:after="0" w:line="240" w:lineRule="auto"/>
    </w:pPr>
    <w:rPr>
      <w:rFonts w:ascii="Times New Roman" w:eastAsia="Times New Roman" w:hAnsi="Times New Roman" w:cs="Times New Roman"/>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653E8A"/>
    <w:pPr>
      <w:spacing w:before="100" w:beforeAutospacing="1" w:after="100" w:afterAutospacing="1"/>
    </w:pPr>
    <w:rPr>
      <w:sz w:val="24"/>
    </w:rPr>
  </w:style>
  <w:style w:type="paragraph" w:customStyle="1" w:styleId="txtbasic">
    <w:name w:val="txtbasic"/>
    <w:basedOn w:val="Normal"/>
    <w:rsid w:val="00653E8A"/>
    <w:pPr>
      <w:spacing w:before="100" w:beforeAutospacing="1" w:after="100" w:afterAutospacing="1"/>
    </w:pPr>
    <w:rPr>
      <w:rFonts w:ascii="Arial" w:hAnsi="Arial" w:cs="Arial"/>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330</Words>
  <Characters>1815</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Ville ou C.U. de Brest</Company>
  <LinksUpToDate>false</LinksUpToDate>
  <CharactersWithSpaces>2141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spenanhoat</dc:creator>
  <cp:lastModifiedBy>spenanhoat</cp:lastModifiedBy>
  <cp:revision>2</cp:revision>
  <dcterms:created xsi:type="dcterms:W3CDTF">2014-06-17T10:14:00Z</dcterms:created>
  <dcterms:modified xsi:type="dcterms:W3CDTF">2014-06-18T12:32:00Z</dcterms:modified>
</cp:coreProperties>
</file>